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A" w:rsidRDefault="000553BA"/>
    <w:p w:rsidR="000553BA" w:rsidRPr="000553BA" w:rsidRDefault="000553BA">
      <w:pPr>
        <w:rPr>
          <w:lang w:val="sr-Latn-CS"/>
        </w:rPr>
      </w:pPr>
      <w:r>
        <w:t>Tabela sa podacima o privatnom smještaju</w:t>
      </w:r>
    </w:p>
    <w:p w:rsidR="000553BA" w:rsidRDefault="000553BA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61"/>
        <w:gridCol w:w="6486"/>
      </w:tblGrid>
      <w:tr w:rsidR="00AA5A5C" w:rsidTr="00A67818">
        <w:trPr>
          <w:trHeight w:val="242"/>
        </w:trPr>
        <w:tc>
          <w:tcPr>
            <w:tcW w:w="3261" w:type="dxa"/>
          </w:tcPr>
          <w:p w:rsidR="00DA081D" w:rsidRDefault="00DA081D">
            <w:r>
              <w:t>Naziv objekta</w:t>
            </w:r>
          </w:p>
        </w:tc>
        <w:tc>
          <w:tcPr>
            <w:tcW w:w="6486" w:type="dxa"/>
          </w:tcPr>
          <w:p w:rsidR="00AA5A5C" w:rsidRDefault="00A67818">
            <w:r>
              <w:t>Lodge house Tara</w:t>
            </w:r>
          </w:p>
        </w:tc>
      </w:tr>
      <w:tr w:rsidR="00AA5A5C" w:rsidTr="00A67818">
        <w:trPr>
          <w:trHeight w:val="233"/>
        </w:trPr>
        <w:tc>
          <w:tcPr>
            <w:tcW w:w="3261" w:type="dxa"/>
          </w:tcPr>
          <w:p w:rsidR="00AA5A5C" w:rsidRDefault="00DA081D">
            <w:r>
              <w:t>Adresa</w:t>
            </w:r>
          </w:p>
        </w:tc>
        <w:tc>
          <w:tcPr>
            <w:tcW w:w="6486" w:type="dxa"/>
          </w:tcPr>
          <w:p w:rsidR="00A67818" w:rsidRDefault="00A67818">
            <w:r>
              <w:t xml:space="preserve">Biočinovići bb, 81200 Kolašin </w:t>
            </w:r>
          </w:p>
          <w:p w:rsidR="00AA5A5C" w:rsidRDefault="00A67818" w:rsidP="00A67818">
            <w:r>
              <w:t xml:space="preserve">L: </w:t>
            </w:r>
            <w:r w:rsidRPr="00A67818">
              <w:t xml:space="preserve">42.83058835413743,  </w:t>
            </w:r>
            <w:r>
              <w:t>L:</w:t>
            </w:r>
            <w:r w:rsidRPr="00A67818">
              <w:t xml:space="preserve">  19.550842165936047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>Broj telefona</w:t>
            </w:r>
          </w:p>
        </w:tc>
        <w:tc>
          <w:tcPr>
            <w:tcW w:w="6486" w:type="dxa"/>
          </w:tcPr>
          <w:p w:rsidR="00AA5A5C" w:rsidRDefault="00A67818">
            <w:r>
              <w:t>00 382 67 500 - 537 Zorica i 00382 69 194-934 i 0038267399993 Maja</w:t>
            </w:r>
          </w:p>
          <w:p w:rsidR="00E625C0" w:rsidRDefault="00E625C0">
            <w:r>
              <w:t>Dostupni i na Viber i WhatsApp</w:t>
            </w:r>
            <w:bookmarkStart w:id="0" w:name="_GoBack"/>
            <w:bookmarkEnd w:id="0"/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DA081D" w:rsidRDefault="00DA081D">
            <w:r>
              <w:t xml:space="preserve">E-mail </w:t>
            </w:r>
          </w:p>
        </w:tc>
        <w:tc>
          <w:tcPr>
            <w:tcW w:w="6486" w:type="dxa"/>
          </w:tcPr>
          <w:p w:rsidR="00AA5A5C" w:rsidRDefault="00E23324">
            <w:hyperlink r:id="rId7" w:history="1">
              <w:r w:rsidR="00A67818" w:rsidRPr="007D3755">
                <w:rPr>
                  <w:rStyle w:val="Hyperlink"/>
                </w:rPr>
                <w:t>tarakolasin@gmail.com</w:t>
              </w:r>
            </w:hyperlink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>Veb sajt</w:t>
            </w:r>
          </w:p>
        </w:tc>
        <w:tc>
          <w:tcPr>
            <w:tcW w:w="6486" w:type="dxa"/>
          </w:tcPr>
          <w:p w:rsidR="00AA5A5C" w:rsidRDefault="00E23324">
            <w:hyperlink r:id="rId8" w:history="1">
              <w:r w:rsidR="00A67818">
                <w:rPr>
                  <w:rStyle w:val="Hyperlink"/>
                </w:rPr>
                <w:t>https://www.booking.com/hotel/me/log-house-tara.en-gb.html</w:t>
              </w:r>
            </w:hyperlink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 xml:space="preserve">Broj zvjezdica </w:t>
            </w:r>
            <w:r w:rsidR="00B059AB">
              <w:t>–</w:t>
            </w:r>
            <w:r>
              <w:t xml:space="preserve"> </w:t>
            </w:r>
            <w:r w:rsidR="00B059AB">
              <w:t>kategorizacija</w:t>
            </w:r>
          </w:p>
        </w:tc>
        <w:tc>
          <w:tcPr>
            <w:tcW w:w="6486" w:type="dxa"/>
          </w:tcPr>
          <w:p w:rsidR="00AA5A5C" w:rsidRDefault="00A67818">
            <w:r>
              <w:t>4 ZVJEZDICE</w:t>
            </w:r>
          </w:p>
        </w:tc>
      </w:tr>
      <w:tr w:rsidR="00DA081D" w:rsidTr="00A67818">
        <w:trPr>
          <w:trHeight w:val="242"/>
        </w:trPr>
        <w:tc>
          <w:tcPr>
            <w:tcW w:w="3261" w:type="dxa"/>
          </w:tcPr>
          <w:p w:rsidR="00DA081D" w:rsidRDefault="00DA081D">
            <w:r>
              <w:t>Broj objekata</w:t>
            </w:r>
          </w:p>
        </w:tc>
        <w:tc>
          <w:tcPr>
            <w:tcW w:w="6486" w:type="dxa"/>
          </w:tcPr>
          <w:p w:rsidR="00DA081D" w:rsidRDefault="00A67818">
            <w:r>
              <w:t>1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>Broj kreveta</w:t>
            </w:r>
          </w:p>
        </w:tc>
        <w:tc>
          <w:tcPr>
            <w:tcW w:w="6486" w:type="dxa"/>
          </w:tcPr>
          <w:p w:rsidR="00AA5A5C" w:rsidRDefault="00A67818" w:rsidP="00A67818">
            <w:r>
              <w:t>7 KREVETA ( 2 KING SIZE BED, 1 DOUBLE BED i 4 SINGLE BED)</w:t>
            </w:r>
          </w:p>
        </w:tc>
      </w:tr>
      <w:tr w:rsidR="00AA5A5C" w:rsidTr="00A67818">
        <w:trPr>
          <w:trHeight w:val="233"/>
        </w:trPr>
        <w:tc>
          <w:tcPr>
            <w:tcW w:w="3261" w:type="dxa"/>
          </w:tcPr>
          <w:p w:rsidR="00AA5A5C" w:rsidRDefault="00DA081D">
            <w:r>
              <w:t>Broj soba</w:t>
            </w:r>
          </w:p>
        </w:tc>
        <w:tc>
          <w:tcPr>
            <w:tcW w:w="6486" w:type="dxa"/>
          </w:tcPr>
          <w:p w:rsidR="00AA5A5C" w:rsidRDefault="00A67818">
            <w:r>
              <w:t>3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>Broj apartmana</w:t>
            </w:r>
          </w:p>
        </w:tc>
        <w:tc>
          <w:tcPr>
            <w:tcW w:w="6486" w:type="dxa"/>
          </w:tcPr>
          <w:p w:rsidR="00AA5A5C" w:rsidRDefault="00A67F27">
            <w:r>
              <w:t>Kompletna kuća se izdaje cca 120 m2</w:t>
            </w:r>
          </w:p>
        </w:tc>
      </w:tr>
      <w:tr w:rsidR="00825B7D" w:rsidTr="00A67818">
        <w:trPr>
          <w:trHeight w:val="242"/>
        </w:trPr>
        <w:tc>
          <w:tcPr>
            <w:tcW w:w="3261" w:type="dxa"/>
          </w:tcPr>
          <w:p w:rsidR="00825B7D" w:rsidRDefault="00825B7D">
            <w:r>
              <w:t>Broj studio apartmana</w:t>
            </w:r>
          </w:p>
        </w:tc>
        <w:tc>
          <w:tcPr>
            <w:tcW w:w="6486" w:type="dxa"/>
          </w:tcPr>
          <w:p w:rsidR="00825B7D" w:rsidRDefault="00A67F27">
            <w:r>
              <w:t>Kompletna kuća se izdaje cca 120 m2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>Klimatizovano</w:t>
            </w:r>
          </w:p>
        </w:tc>
        <w:tc>
          <w:tcPr>
            <w:tcW w:w="6486" w:type="dxa"/>
          </w:tcPr>
          <w:p w:rsidR="00AA5A5C" w:rsidRDefault="00A67F27">
            <w:r>
              <w:t>Ne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825B7D">
            <w:r>
              <w:t>Centralno grijanje</w:t>
            </w:r>
          </w:p>
        </w:tc>
        <w:tc>
          <w:tcPr>
            <w:tcW w:w="6486" w:type="dxa"/>
          </w:tcPr>
          <w:p w:rsidR="00AA5A5C" w:rsidRDefault="00A67818">
            <w:r>
              <w:t>Grijanje zimi na kamin, peć na drva i 6 uljnih radijatora, svaka prostorija po jedan uključujući i kupatilo</w:t>
            </w:r>
          </w:p>
        </w:tc>
      </w:tr>
      <w:tr w:rsidR="00825B7D" w:rsidTr="00A67818">
        <w:trPr>
          <w:trHeight w:val="242"/>
        </w:trPr>
        <w:tc>
          <w:tcPr>
            <w:tcW w:w="3261" w:type="dxa"/>
          </w:tcPr>
          <w:p w:rsidR="00825B7D" w:rsidRDefault="00825B7D">
            <w:r>
              <w:t>Internet veza</w:t>
            </w:r>
          </w:p>
        </w:tc>
        <w:tc>
          <w:tcPr>
            <w:tcW w:w="6486" w:type="dxa"/>
          </w:tcPr>
          <w:p w:rsidR="00825B7D" w:rsidRDefault="00A67818">
            <w:r>
              <w:t>WI FI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DA081D">
            <w:r>
              <w:t>Tv, kablovska</w:t>
            </w:r>
          </w:p>
        </w:tc>
        <w:tc>
          <w:tcPr>
            <w:tcW w:w="6486" w:type="dxa"/>
          </w:tcPr>
          <w:p w:rsidR="00AA5A5C" w:rsidRDefault="00A67F27">
            <w:r>
              <w:t>Kablovska, preko 200 kanala</w:t>
            </w:r>
          </w:p>
        </w:tc>
      </w:tr>
      <w:tr w:rsidR="00AA5A5C" w:rsidTr="00A67818">
        <w:trPr>
          <w:trHeight w:val="233"/>
        </w:trPr>
        <w:tc>
          <w:tcPr>
            <w:tcW w:w="3261" w:type="dxa"/>
          </w:tcPr>
          <w:p w:rsidR="00AA5A5C" w:rsidRDefault="00DA081D">
            <w:r>
              <w:t>Računar</w:t>
            </w:r>
          </w:p>
        </w:tc>
        <w:tc>
          <w:tcPr>
            <w:tcW w:w="6486" w:type="dxa"/>
          </w:tcPr>
          <w:p w:rsidR="00AA5A5C" w:rsidRDefault="00A67F27">
            <w:r>
              <w:t>Ne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7226BC">
            <w:r>
              <w:t>Sef/locker</w:t>
            </w:r>
          </w:p>
        </w:tc>
        <w:tc>
          <w:tcPr>
            <w:tcW w:w="6486" w:type="dxa"/>
          </w:tcPr>
          <w:p w:rsidR="00AA5A5C" w:rsidRDefault="00A67F27">
            <w:r>
              <w:t>DA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7226BC">
            <w:r>
              <w:t>Vešeraj/veš mašina</w:t>
            </w:r>
          </w:p>
        </w:tc>
        <w:tc>
          <w:tcPr>
            <w:tcW w:w="6486" w:type="dxa"/>
          </w:tcPr>
          <w:p w:rsidR="00AA5A5C" w:rsidRDefault="00A67F27">
            <w:r>
              <w:t>DA/DA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7226BC">
            <w:r>
              <w:t>Restoran</w:t>
            </w:r>
          </w:p>
        </w:tc>
        <w:tc>
          <w:tcPr>
            <w:tcW w:w="6486" w:type="dxa"/>
          </w:tcPr>
          <w:p w:rsidR="00AA5A5C" w:rsidRDefault="00A67F27">
            <w:r>
              <w:t>Dva nacionalna restorana na udaljenosti od 150 metara, Savardak i Viline vode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7226BC">
            <w:r>
              <w:t>Terasa</w:t>
            </w:r>
          </w:p>
        </w:tc>
        <w:tc>
          <w:tcPr>
            <w:tcW w:w="6486" w:type="dxa"/>
          </w:tcPr>
          <w:p w:rsidR="00AA5A5C" w:rsidRDefault="00A67F27">
            <w:r>
              <w:t>2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7226BC">
            <w:r>
              <w:t>Kuhinja</w:t>
            </w:r>
          </w:p>
        </w:tc>
        <w:tc>
          <w:tcPr>
            <w:tcW w:w="6486" w:type="dxa"/>
          </w:tcPr>
          <w:p w:rsidR="00AA5A5C" w:rsidRDefault="00A67F27">
            <w:r>
              <w:t>1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7226BC">
            <w:r>
              <w:t>Mini bar</w:t>
            </w:r>
          </w:p>
        </w:tc>
        <w:tc>
          <w:tcPr>
            <w:tcW w:w="6486" w:type="dxa"/>
          </w:tcPr>
          <w:p w:rsidR="00AA5A5C" w:rsidRDefault="00A67F27">
            <w:r>
              <w:t>1</w:t>
            </w:r>
          </w:p>
        </w:tc>
      </w:tr>
      <w:tr w:rsidR="00AA5A5C" w:rsidTr="00A67818">
        <w:trPr>
          <w:trHeight w:val="233"/>
        </w:trPr>
        <w:tc>
          <w:tcPr>
            <w:tcW w:w="3261" w:type="dxa"/>
          </w:tcPr>
          <w:p w:rsidR="00AA5A5C" w:rsidRDefault="007226BC">
            <w:r>
              <w:t>Telefon</w:t>
            </w:r>
          </w:p>
        </w:tc>
        <w:tc>
          <w:tcPr>
            <w:tcW w:w="6486" w:type="dxa"/>
          </w:tcPr>
          <w:p w:rsidR="00AA5A5C" w:rsidRDefault="00A67F27">
            <w:r>
              <w:t>Ne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F80DE6">
            <w:r>
              <w:t>Parking</w:t>
            </w:r>
          </w:p>
        </w:tc>
        <w:tc>
          <w:tcPr>
            <w:tcW w:w="6486" w:type="dxa"/>
          </w:tcPr>
          <w:p w:rsidR="00AA5A5C" w:rsidRDefault="00A67F27">
            <w:r>
              <w:t>Da, za tri do četiri parking mjesta</w:t>
            </w:r>
          </w:p>
        </w:tc>
      </w:tr>
      <w:tr w:rsidR="00B059AB" w:rsidTr="00A67818">
        <w:trPr>
          <w:trHeight w:val="242"/>
        </w:trPr>
        <w:tc>
          <w:tcPr>
            <w:tcW w:w="3261" w:type="dxa"/>
          </w:tcPr>
          <w:p w:rsidR="00B059AB" w:rsidRDefault="00B059AB">
            <w:r>
              <w:t>Garaža</w:t>
            </w:r>
          </w:p>
        </w:tc>
        <w:tc>
          <w:tcPr>
            <w:tcW w:w="6486" w:type="dxa"/>
          </w:tcPr>
          <w:p w:rsidR="00B059AB" w:rsidRDefault="00A67F27">
            <w:r>
              <w:t>Ne</w:t>
            </w:r>
          </w:p>
        </w:tc>
      </w:tr>
      <w:tr w:rsidR="00825B7D" w:rsidTr="00A67818">
        <w:trPr>
          <w:trHeight w:val="242"/>
        </w:trPr>
        <w:tc>
          <w:tcPr>
            <w:tcW w:w="3261" w:type="dxa"/>
          </w:tcPr>
          <w:p w:rsidR="00825B7D" w:rsidRDefault="00825B7D">
            <w:r>
              <w:t>Prilaz invalidskim kolicima</w:t>
            </w:r>
          </w:p>
        </w:tc>
        <w:tc>
          <w:tcPr>
            <w:tcW w:w="6486" w:type="dxa"/>
          </w:tcPr>
          <w:p w:rsidR="00825B7D" w:rsidRDefault="00A67F27">
            <w:r>
              <w:t>Ne</w:t>
            </w:r>
          </w:p>
        </w:tc>
      </w:tr>
      <w:tr w:rsidR="0056675D" w:rsidTr="00A67818">
        <w:trPr>
          <w:trHeight w:val="242"/>
        </w:trPr>
        <w:tc>
          <w:tcPr>
            <w:tcW w:w="3261" w:type="dxa"/>
          </w:tcPr>
          <w:p w:rsidR="0056675D" w:rsidRDefault="0056675D">
            <w:r>
              <w:t>Pristup kućnim ljubimcima</w:t>
            </w:r>
          </w:p>
        </w:tc>
        <w:tc>
          <w:tcPr>
            <w:tcW w:w="6486" w:type="dxa"/>
          </w:tcPr>
          <w:p w:rsidR="0056675D" w:rsidRDefault="00A67F27">
            <w:r>
              <w:t>Ne, mogućnost upita uz naknadu (ako je manji ljubimac u pitanju)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F80DE6">
            <w:r>
              <w:t>Balkon</w:t>
            </w:r>
          </w:p>
        </w:tc>
        <w:tc>
          <w:tcPr>
            <w:tcW w:w="6486" w:type="dxa"/>
          </w:tcPr>
          <w:p w:rsidR="00AA5A5C" w:rsidRDefault="00A67F27">
            <w:r>
              <w:t>Da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F80DE6">
            <w:r>
              <w:t>Toalet</w:t>
            </w:r>
          </w:p>
        </w:tc>
        <w:tc>
          <w:tcPr>
            <w:tcW w:w="6486" w:type="dxa"/>
          </w:tcPr>
          <w:p w:rsidR="00AA5A5C" w:rsidRDefault="00A67F27">
            <w:r>
              <w:t>Da</w:t>
            </w:r>
          </w:p>
        </w:tc>
      </w:tr>
      <w:tr w:rsidR="00AA5A5C" w:rsidTr="00A67818">
        <w:trPr>
          <w:trHeight w:val="233"/>
        </w:trPr>
        <w:tc>
          <w:tcPr>
            <w:tcW w:w="3261" w:type="dxa"/>
          </w:tcPr>
          <w:p w:rsidR="00AA5A5C" w:rsidRDefault="00F80DE6">
            <w:r>
              <w:t>Tuš</w:t>
            </w:r>
          </w:p>
        </w:tc>
        <w:tc>
          <w:tcPr>
            <w:tcW w:w="6486" w:type="dxa"/>
          </w:tcPr>
          <w:p w:rsidR="00AA5A5C" w:rsidRDefault="00A67F27">
            <w:r>
              <w:t>Da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centra grada</w:t>
            </w:r>
          </w:p>
        </w:tc>
        <w:tc>
          <w:tcPr>
            <w:tcW w:w="6486" w:type="dxa"/>
          </w:tcPr>
          <w:p w:rsidR="00AA5A5C" w:rsidRDefault="00A67F27">
            <w:r>
              <w:t>2,3 km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ski centra</w:t>
            </w:r>
          </w:p>
        </w:tc>
        <w:tc>
          <w:tcPr>
            <w:tcW w:w="6486" w:type="dxa"/>
          </w:tcPr>
          <w:p w:rsidR="00AA5A5C" w:rsidRDefault="00A67F27">
            <w:r>
              <w:t>6 km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autobuske st</w:t>
            </w:r>
            <w:r w:rsidR="00183112">
              <w:t>anice</w:t>
            </w:r>
          </w:p>
        </w:tc>
        <w:tc>
          <w:tcPr>
            <w:tcW w:w="6486" w:type="dxa"/>
          </w:tcPr>
          <w:p w:rsidR="00AA5A5C" w:rsidRDefault="00A67F27" w:rsidP="00A67F27">
            <w:r>
              <w:t>2,5 km</w:t>
            </w:r>
          </w:p>
        </w:tc>
      </w:tr>
      <w:tr w:rsidR="00AA5A5C" w:rsidTr="00A67818">
        <w:trPr>
          <w:trHeight w:val="242"/>
        </w:trPr>
        <w:tc>
          <w:tcPr>
            <w:tcW w:w="3261" w:type="dxa"/>
          </w:tcPr>
          <w:p w:rsidR="00AA5A5C" w:rsidRDefault="00183112">
            <w:r>
              <w:t>Udaljenost od željezničke stanice</w:t>
            </w:r>
          </w:p>
        </w:tc>
        <w:tc>
          <w:tcPr>
            <w:tcW w:w="6486" w:type="dxa"/>
          </w:tcPr>
          <w:p w:rsidR="00AA5A5C" w:rsidRDefault="00A67F27">
            <w:r>
              <w:t xml:space="preserve">1 km </w:t>
            </w:r>
          </w:p>
        </w:tc>
      </w:tr>
      <w:tr w:rsidR="008D4A55" w:rsidTr="00A67818">
        <w:trPr>
          <w:trHeight w:val="242"/>
        </w:trPr>
        <w:tc>
          <w:tcPr>
            <w:tcW w:w="3261" w:type="dxa"/>
          </w:tcPr>
          <w:p w:rsidR="008D4A55" w:rsidRDefault="008D4A55">
            <w:r>
              <w:t>Udaljenost od marketa</w:t>
            </w:r>
          </w:p>
        </w:tc>
        <w:tc>
          <w:tcPr>
            <w:tcW w:w="6486" w:type="dxa"/>
          </w:tcPr>
          <w:p w:rsidR="008D4A55" w:rsidRDefault="00A67F27">
            <w:r>
              <w:t>800 m a od hipermarketa 2,3 km</w:t>
            </w:r>
          </w:p>
        </w:tc>
      </w:tr>
    </w:tbl>
    <w:p w:rsidR="006E299A" w:rsidRDefault="006E299A"/>
    <w:p w:rsidR="008D4A55" w:rsidRDefault="008D4A55"/>
    <w:sectPr w:rsidR="008D4A55" w:rsidSect="00FA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24" w:rsidRDefault="00E23324" w:rsidP="00AA233F">
      <w:pPr>
        <w:spacing w:after="0" w:line="240" w:lineRule="auto"/>
      </w:pPr>
      <w:r>
        <w:separator/>
      </w:r>
    </w:p>
  </w:endnote>
  <w:endnote w:type="continuationSeparator" w:id="0">
    <w:p w:rsidR="00E23324" w:rsidRDefault="00E23324" w:rsidP="00A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F" w:rsidRDefault="00AA2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F" w:rsidRDefault="00AA23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F" w:rsidRDefault="00AA2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24" w:rsidRDefault="00E23324" w:rsidP="00AA233F">
      <w:pPr>
        <w:spacing w:after="0" w:line="240" w:lineRule="auto"/>
      </w:pPr>
      <w:r>
        <w:separator/>
      </w:r>
    </w:p>
  </w:footnote>
  <w:footnote w:type="continuationSeparator" w:id="0">
    <w:p w:rsidR="00E23324" w:rsidRDefault="00E23324" w:rsidP="00A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F" w:rsidRDefault="00AA2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F" w:rsidRDefault="00AA23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F" w:rsidRDefault="00AA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82"/>
    <w:rsid w:val="00005A50"/>
    <w:rsid w:val="000553BA"/>
    <w:rsid w:val="000B51BA"/>
    <w:rsid w:val="00115574"/>
    <w:rsid w:val="00183112"/>
    <w:rsid w:val="00186938"/>
    <w:rsid w:val="00523351"/>
    <w:rsid w:val="0056675D"/>
    <w:rsid w:val="005D0D2F"/>
    <w:rsid w:val="006E299A"/>
    <w:rsid w:val="007226BC"/>
    <w:rsid w:val="0078235D"/>
    <w:rsid w:val="00806E53"/>
    <w:rsid w:val="00825B7D"/>
    <w:rsid w:val="008D4A55"/>
    <w:rsid w:val="009B3833"/>
    <w:rsid w:val="00A67818"/>
    <w:rsid w:val="00A67F27"/>
    <w:rsid w:val="00AA233F"/>
    <w:rsid w:val="00AA5A5C"/>
    <w:rsid w:val="00B059AB"/>
    <w:rsid w:val="00BB223C"/>
    <w:rsid w:val="00BF17C0"/>
    <w:rsid w:val="00DA081D"/>
    <w:rsid w:val="00E052EA"/>
    <w:rsid w:val="00E23324"/>
    <w:rsid w:val="00E625C0"/>
    <w:rsid w:val="00F67D82"/>
    <w:rsid w:val="00F80DE6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3F"/>
  </w:style>
  <w:style w:type="paragraph" w:styleId="Footer">
    <w:name w:val="footer"/>
    <w:basedOn w:val="Normal"/>
    <w:link w:val="Foot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3F"/>
  </w:style>
  <w:style w:type="character" w:styleId="Hyperlink">
    <w:name w:val="Hyperlink"/>
    <w:basedOn w:val="DefaultParagraphFont"/>
    <w:uiPriority w:val="99"/>
    <w:unhideWhenUsed/>
    <w:rsid w:val="00A67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3F"/>
  </w:style>
  <w:style w:type="paragraph" w:styleId="Footer">
    <w:name w:val="footer"/>
    <w:basedOn w:val="Normal"/>
    <w:link w:val="Foot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3F"/>
  </w:style>
  <w:style w:type="character" w:styleId="Hyperlink">
    <w:name w:val="Hyperlink"/>
    <w:basedOn w:val="DefaultParagraphFont"/>
    <w:uiPriority w:val="99"/>
    <w:unhideWhenUsed/>
    <w:rsid w:val="00A6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me/log-house-tara.en-gb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rakolasin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Kolasin</dc:creator>
  <cp:lastModifiedBy>Marjana Andjelic</cp:lastModifiedBy>
  <cp:revision>4</cp:revision>
  <dcterms:created xsi:type="dcterms:W3CDTF">2019-07-17T11:26:00Z</dcterms:created>
  <dcterms:modified xsi:type="dcterms:W3CDTF">2019-07-17T11:40:00Z</dcterms:modified>
</cp:coreProperties>
</file>